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61426" w14:textId="743C1A6B" w:rsidR="00C13815" w:rsidRDefault="00C13815" w:rsidP="00C1381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ЗАТВЕРДЖЕНО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Рішення вико</w:t>
      </w:r>
      <w:r w:rsidR="002A44F2">
        <w:rPr>
          <w:rFonts w:ascii="Times New Roman" w:hAnsi="Times New Roman"/>
          <w:sz w:val="28"/>
          <w:szCs w:val="28"/>
          <w:lang w:val="uk-UA"/>
        </w:rPr>
        <w:t>навчого комітету</w:t>
      </w:r>
      <w:r w:rsidR="002A44F2">
        <w:rPr>
          <w:rFonts w:ascii="Times New Roman" w:hAnsi="Times New Roman"/>
          <w:sz w:val="28"/>
          <w:szCs w:val="28"/>
          <w:lang w:val="uk-UA"/>
        </w:rPr>
        <w:tab/>
      </w:r>
      <w:r w:rsidR="002A44F2">
        <w:rPr>
          <w:rFonts w:ascii="Times New Roman" w:hAnsi="Times New Roman"/>
          <w:sz w:val="28"/>
          <w:szCs w:val="28"/>
          <w:lang w:val="uk-UA"/>
        </w:rPr>
        <w:tab/>
      </w:r>
      <w:r w:rsidR="002A44F2">
        <w:rPr>
          <w:rFonts w:ascii="Times New Roman" w:hAnsi="Times New Roman"/>
          <w:sz w:val="28"/>
          <w:szCs w:val="28"/>
          <w:lang w:val="uk-UA"/>
        </w:rPr>
        <w:tab/>
      </w:r>
      <w:r w:rsidR="002A44F2">
        <w:rPr>
          <w:rFonts w:ascii="Times New Roman" w:hAnsi="Times New Roman"/>
          <w:sz w:val="28"/>
          <w:szCs w:val="28"/>
          <w:lang w:val="uk-UA"/>
        </w:rPr>
        <w:tab/>
      </w:r>
      <w:r w:rsidR="002A44F2">
        <w:rPr>
          <w:rFonts w:ascii="Times New Roman" w:hAnsi="Times New Roman"/>
          <w:sz w:val="28"/>
          <w:szCs w:val="28"/>
          <w:lang w:val="uk-UA"/>
        </w:rPr>
        <w:tab/>
      </w:r>
      <w:r w:rsidR="002A44F2">
        <w:rPr>
          <w:rFonts w:ascii="Times New Roman" w:hAnsi="Times New Roman"/>
          <w:sz w:val="28"/>
          <w:szCs w:val="28"/>
          <w:lang w:val="uk-UA"/>
        </w:rPr>
        <w:tab/>
      </w:r>
      <w:r w:rsidR="002A44F2">
        <w:rPr>
          <w:rFonts w:ascii="Times New Roman" w:hAnsi="Times New Roman"/>
          <w:sz w:val="28"/>
          <w:szCs w:val="28"/>
          <w:lang w:val="uk-UA"/>
        </w:rPr>
        <w:tab/>
      </w:r>
      <w:r w:rsidR="002A44F2">
        <w:rPr>
          <w:rFonts w:ascii="Times New Roman" w:hAnsi="Times New Roman"/>
          <w:sz w:val="28"/>
          <w:szCs w:val="28"/>
          <w:lang w:val="uk-UA"/>
        </w:rPr>
        <w:tab/>
        <w:t>16.01.2025</w:t>
      </w:r>
      <w:r w:rsidR="00B2237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A44F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2A44F2">
        <w:rPr>
          <w:rFonts w:ascii="Times New Roman" w:hAnsi="Times New Roman"/>
          <w:sz w:val="28"/>
          <w:szCs w:val="28"/>
          <w:lang w:val="uk-UA"/>
        </w:rPr>
        <w:t>23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095FB5A6" w14:textId="77777777" w:rsidR="00F40304" w:rsidRPr="00F40304" w:rsidRDefault="00C13815" w:rsidP="00F40304">
      <w:pPr>
        <w:pStyle w:val="ab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40304">
        <w:rPr>
          <w:rFonts w:ascii="Times New Roman" w:hAnsi="Times New Roman"/>
          <w:b/>
          <w:sz w:val="28"/>
          <w:szCs w:val="28"/>
        </w:rPr>
        <w:t>ПОРЯДОК</w:t>
      </w:r>
    </w:p>
    <w:p w14:paraId="37C84B7D" w14:textId="77777777" w:rsidR="00C13815" w:rsidRPr="00F40304" w:rsidRDefault="00C13815" w:rsidP="00F40304">
      <w:pPr>
        <w:pStyle w:val="ab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F40304">
        <w:rPr>
          <w:rFonts w:ascii="Times New Roman" w:hAnsi="Times New Roman"/>
          <w:b/>
          <w:sz w:val="28"/>
          <w:szCs w:val="28"/>
          <w:lang w:val="uk-UA" w:eastAsia="zh-CN"/>
        </w:rPr>
        <w:t>забезпечення продуктовими наборами</w:t>
      </w:r>
    </w:p>
    <w:p w14:paraId="1A04DE5E" w14:textId="77777777" w:rsidR="00C13815" w:rsidRPr="00F40304" w:rsidRDefault="00C13815" w:rsidP="00F40304">
      <w:pPr>
        <w:pStyle w:val="ab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F40304">
        <w:rPr>
          <w:rFonts w:ascii="Times New Roman" w:hAnsi="Times New Roman"/>
          <w:b/>
          <w:sz w:val="28"/>
          <w:szCs w:val="28"/>
          <w:lang w:val="uk-UA" w:eastAsia="zh-CN"/>
        </w:rPr>
        <w:t>окремих категорій соціально незахищених громадян</w:t>
      </w:r>
    </w:p>
    <w:p w14:paraId="47D37B76" w14:textId="77777777" w:rsidR="00C13815" w:rsidRDefault="00C13815" w:rsidP="00C13815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zh-CN"/>
        </w:rPr>
      </w:pPr>
    </w:p>
    <w:p w14:paraId="17344A5E" w14:textId="77777777" w:rsidR="00C13815" w:rsidRPr="00983395" w:rsidRDefault="00C13815" w:rsidP="0098140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2237D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2237D">
        <w:rPr>
          <w:rFonts w:ascii="Times New Roman" w:hAnsi="Times New Roman"/>
          <w:sz w:val="28"/>
          <w:szCs w:val="28"/>
          <w:lang w:val="uk-UA"/>
        </w:rPr>
        <w:t xml:space="preserve">Даний Порядок визначає механізм забезпечення </w:t>
      </w:r>
      <w:r w:rsidR="00B2237D" w:rsidRPr="0098140D">
        <w:rPr>
          <w:rFonts w:ascii="Times New Roman" w:hAnsi="Times New Roman"/>
          <w:sz w:val="28"/>
          <w:szCs w:val="20"/>
          <w:lang w:val="uk-UA" w:eastAsia="zh-CN"/>
        </w:rPr>
        <w:t>окремих категорій соціально незахищених громадян</w:t>
      </w:r>
      <w:r w:rsidRPr="00B2237D">
        <w:rPr>
          <w:rFonts w:ascii="Times New Roman" w:hAnsi="Times New Roman"/>
          <w:sz w:val="28"/>
          <w:szCs w:val="28"/>
          <w:lang w:val="uk-UA"/>
        </w:rPr>
        <w:t xml:space="preserve"> Нововолинської міської територіальної громади (далі – Нововолинська міська ТГ) безкоштовними продуктовими наборами </w:t>
      </w:r>
      <w:r w:rsidR="00370BAF">
        <w:rPr>
          <w:rFonts w:ascii="Times New Roman" w:hAnsi="Times New Roman"/>
          <w:sz w:val="28"/>
          <w:szCs w:val="28"/>
          <w:lang w:val="uk-UA"/>
        </w:rPr>
        <w:t xml:space="preserve">в межах виділених коштів </w:t>
      </w:r>
      <w:r w:rsidRPr="00B2237D">
        <w:rPr>
          <w:rFonts w:ascii="Times New Roman" w:hAnsi="Times New Roman"/>
          <w:sz w:val="28"/>
          <w:szCs w:val="28"/>
          <w:lang w:val="uk-UA"/>
        </w:rPr>
        <w:t>(далі – Порядок).</w:t>
      </w:r>
    </w:p>
    <w:p w14:paraId="4C15AC39" w14:textId="77777777" w:rsidR="0098140D" w:rsidRDefault="0098140D" w:rsidP="0098140D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13815">
        <w:rPr>
          <w:rFonts w:ascii="Times New Roman" w:hAnsi="Times New Roman"/>
          <w:sz w:val="28"/>
          <w:szCs w:val="28"/>
        </w:rPr>
        <w:t>. Продуктовий набір надається з метою тимчасової підтримки громадян, які зареєстровані та постійно проживають на території Новово</w:t>
      </w:r>
      <w:r>
        <w:rPr>
          <w:rFonts w:ascii="Times New Roman" w:hAnsi="Times New Roman"/>
          <w:sz w:val="28"/>
          <w:szCs w:val="28"/>
        </w:rPr>
        <w:t>линської  міської ТГ.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3</w:t>
      </w:r>
      <w:r w:rsidR="00C13815">
        <w:rPr>
          <w:rFonts w:ascii="Times New Roman" w:hAnsi="Times New Roman"/>
          <w:sz w:val="28"/>
          <w:szCs w:val="28"/>
        </w:rPr>
        <w:t xml:space="preserve">. Закупівля </w:t>
      </w:r>
      <w:r>
        <w:rPr>
          <w:rFonts w:ascii="Times New Roman" w:hAnsi="Times New Roman"/>
          <w:sz w:val="28"/>
          <w:szCs w:val="28"/>
        </w:rPr>
        <w:t xml:space="preserve">та організація забезпечення продуктовими наборами </w:t>
      </w:r>
      <w:r w:rsidRPr="0098140D">
        <w:rPr>
          <w:rFonts w:ascii="Times New Roman" w:hAnsi="Times New Roman"/>
          <w:sz w:val="28"/>
          <w:lang w:eastAsia="zh-CN"/>
        </w:rPr>
        <w:t>окремих категорій соціально незахищених громадян</w:t>
      </w:r>
      <w:r w:rsidRPr="00B223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Нововолинської міської ТГ здійснюється  Територіальним центром соціального обслуговування (надання соціальних послуг)</w:t>
      </w:r>
      <w:r w:rsidR="00983395">
        <w:rPr>
          <w:rFonts w:ascii="Times New Roman" w:hAnsi="Times New Roman"/>
          <w:sz w:val="28"/>
          <w:szCs w:val="28"/>
        </w:rPr>
        <w:t xml:space="preserve"> виконавчого комітету Нововолинської міської ради</w:t>
      </w:r>
      <w:r>
        <w:rPr>
          <w:rFonts w:ascii="Times New Roman" w:hAnsi="Times New Roman"/>
          <w:sz w:val="28"/>
          <w:szCs w:val="28"/>
        </w:rPr>
        <w:t xml:space="preserve"> (далі – Територіальний центр)</w:t>
      </w:r>
      <w:r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67CE9C2" w14:textId="77777777" w:rsidR="00B2237D" w:rsidRPr="00B2237D" w:rsidRDefault="0098140D" w:rsidP="00B2237D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 4</w:t>
      </w:r>
      <w:r w:rsidR="00B2237D">
        <w:rPr>
          <w:rFonts w:ascii="Times New Roman" w:hAnsi="Times New Roman"/>
          <w:sz w:val="28"/>
          <w:szCs w:val="28"/>
        </w:rPr>
        <w:t xml:space="preserve">. Продуктові набори надаються  особам, які досягли 70 річного віку, перебувають на обліку у Територіальному центрі та які звернулись із заявою щодо отримання послуг натуральної допомоги, середньомісячний сукупний дохід яких не перевищує двох прожиткових мінімумів для відповідної категорії. </w:t>
      </w:r>
      <w:r w:rsidR="00B2237D">
        <w:rPr>
          <w:rFonts w:ascii="Times New Roman" w:hAnsi="Times New Roman"/>
          <w:sz w:val="28"/>
          <w:szCs w:val="28"/>
          <w:lang w:val="ru-RU"/>
        </w:rPr>
        <w:t xml:space="preserve">Особам,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досягли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90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річного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віку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продуктовий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набір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надається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без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урахування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доходів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>.</w:t>
      </w:r>
    </w:p>
    <w:p w14:paraId="3120BCA0" w14:textId="77777777" w:rsidR="00C13815" w:rsidRDefault="0098140D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13815">
        <w:rPr>
          <w:rFonts w:ascii="Times New Roman" w:hAnsi="Times New Roman"/>
          <w:sz w:val="28"/>
          <w:szCs w:val="28"/>
        </w:rPr>
        <w:t>. Для отримання продуктового набору особи, яким виповнилось 70 років або їх законні представник</w:t>
      </w:r>
      <w:r w:rsidR="00923242">
        <w:rPr>
          <w:rFonts w:ascii="Times New Roman" w:hAnsi="Times New Roman"/>
          <w:sz w:val="28"/>
          <w:szCs w:val="28"/>
        </w:rPr>
        <w:t>и звертаються до начальника управління соціальної та ветеранської політики Нововолинської міської ради (далі – УСВП)</w:t>
      </w:r>
      <w:r w:rsidR="00C13815">
        <w:rPr>
          <w:rFonts w:ascii="Times New Roman" w:hAnsi="Times New Roman"/>
          <w:sz w:val="28"/>
          <w:szCs w:val="28"/>
        </w:rPr>
        <w:t xml:space="preserve"> та подають наступні документи:</w:t>
      </w:r>
    </w:p>
    <w:p w14:paraId="4FF1176C" w14:textId="77777777"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заява на </w:t>
      </w:r>
      <w:proofErr w:type="spellStart"/>
      <w:r>
        <w:rPr>
          <w:rFonts w:ascii="Times New Roman" w:hAnsi="Times New Roman"/>
          <w:sz w:val="28"/>
          <w:szCs w:val="28"/>
        </w:rPr>
        <w:t>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’</w:t>
      </w:r>
      <w:r w:rsidR="00B2237D">
        <w:rPr>
          <w:rFonts w:ascii="Times New Roman" w:hAnsi="Times New Roman"/>
          <w:sz w:val="28"/>
          <w:szCs w:val="28"/>
        </w:rPr>
        <w:t>я начальника УСВП</w:t>
      </w:r>
      <w:r>
        <w:rPr>
          <w:rFonts w:ascii="Times New Roman" w:hAnsi="Times New Roman"/>
          <w:sz w:val="28"/>
          <w:szCs w:val="28"/>
        </w:rPr>
        <w:t>;</w:t>
      </w:r>
    </w:p>
    <w:p w14:paraId="6F1C6725" w14:textId="77777777"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 або документ що посвідчує особу заявника;</w:t>
      </w:r>
    </w:p>
    <w:p w14:paraId="2FADD946" w14:textId="77777777"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 або документ що посвідчує особу законного представника (за потреби);</w:t>
      </w:r>
    </w:p>
    <w:p w14:paraId="3B751C62" w14:textId="77777777"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реєстраційний номер облікової картки платника податків;</w:t>
      </w:r>
    </w:p>
    <w:p w14:paraId="16CEC028" w14:textId="77777777"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довідка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склад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сім'ї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14AE8F3B" w14:textId="77777777"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довідки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доходи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усіх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членів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сім'ї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за один квартал,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передує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місяцю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є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попереднім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місяця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звернення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07B995F7" w14:textId="77777777" w:rsidR="0098140D" w:rsidRPr="0098140D" w:rsidRDefault="0098140D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Середньомісячний сукупний дохід для забезпечення продуктовими наборами обраховується  згідно наказу Міністерства соціальної політики України № 150 від 17.05.2022 року «Про затвердження Методики обчислення середньомісячного сукупного доходу сім’ї для надання соціальних послуг”.</w:t>
      </w:r>
    </w:p>
    <w:p w14:paraId="75BADBCD" w14:textId="77777777" w:rsidR="00C13815" w:rsidRDefault="00B2237D" w:rsidP="00C1381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C1381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C13815">
        <w:rPr>
          <w:rFonts w:ascii="Times New Roman" w:hAnsi="Times New Roman"/>
          <w:sz w:val="28"/>
          <w:szCs w:val="28"/>
        </w:rPr>
        <w:t>Звернення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щодо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продуктовими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наборами </w:t>
      </w:r>
      <w:proofErr w:type="spellStart"/>
      <w:r w:rsidR="00C13815">
        <w:rPr>
          <w:rFonts w:ascii="Times New Roman" w:hAnsi="Times New Roman"/>
          <w:sz w:val="28"/>
          <w:szCs w:val="28"/>
        </w:rPr>
        <w:t>передаються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Територіальному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центру для </w:t>
      </w:r>
      <w:proofErr w:type="spellStart"/>
      <w:r w:rsidR="00C13815">
        <w:rPr>
          <w:rFonts w:ascii="Times New Roman" w:hAnsi="Times New Roman"/>
          <w:sz w:val="28"/>
          <w:szCs w:val="28"/>
        </w:rPr>
        <w:t>подальшого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опрацювання</w:t>
      </w:r>
      <w:proofErr w:type="spellEnd"/>
      <w:r w:rsidR="00C13815">
        <w:rPr>
          <w:rFonts w:ascii="Times New Roman" w:hAnsi="Times New Roman"/>
          <w:sz w:val="28"/>
          <w:szCs w:val="28"/>
        </w:rPr>
        <w:t>.</w:t>
      </w:r>
    </w:p>
    <w:p w14:paraId="1C8F34B8" w14:textId="77777777" w:rsidR="00C13815" w:rsidRDefault="0098140D" w:rsidP="00C1381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C13815">
        <w:rPr>
          <w:rFonts w:ascii="Times New Roman" w:hAnsi="Times New Roman"/>
          <w:sz w:val="28"/>
          <w:szCs w:val="28"/>
          <w:lang w:val="uk-UA"/>
        </w:rPr>
        <w:t>.</w:t>
      </w:r>
      <w:r w:rsidR="00C13815">
        <w:rPr>
          <w:rFonts w:ascii="Times New Roman" w:hAnsi="Times New Roman"/>
          <w:sz w:val="28"/>
          <w:szCs w:val="28"/>
        </w:rPr>
        <w:t> </w:t>
      </w:r>
      <w:r w:rsidR="00C13815">
        <w:rPr>
          <w:rFonts w:ascii="Times New Roman" w:hAnsi="Times New Roman"/>
          <w:sz w:val="28"/>
          <w:szCs w:val="28"/>
          <w:lang w:val="uk-UA"/>
        </w:rPr>
        <w:t>У разі необхідності, звернення щодо видачі продуктового набору розглядається на засіданні комісії з соціальних питань. Комісія з соціальних питань, за результатами розгляду поданих документів, з урахуванням акту обстеження матеріально-побутових умов проживання, приймає рішення про доцільність надання/відмову у наданні продуктового набору.</w:t>
      </w:r>
    </w:p>
    <w:p w14:paraId="3CE64A64" w14:textId="77777777" w:rsidR="00C13815" w:rsidRDefault="0098140D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13815">
        <w:rPr>
          <w:rFonts w:ascii="Times New Roman" w:hAnsi="Times New Roman"/>
          <w:sz w:val="28"/>
          <w:szCs w:val="28"/>
        </w:rPr>
        <w:t>. Рішення про надання/відмову у наданні продуктового наб</w:t>
      </w:r>
      <w:r w:rsidR="00B2237D">
        <w:rPr>
          <w:rFonts w:ascii="Times New Roman" w:hAnsi="Times New Roman"/>
          <w:sz w:val="28"/>
          <w:szCs w:val="28"/>
        </w:rPr>
        <w:t>ору приймається начальником УСВП</w:t>
      </w:r>
      <w:r w:rsidR="00C13815">
        <w:rPr>
          <w:rFonts w:ascii="Times New Roman" w:hAnsi="Times New Roman"/>
          <w:sz w:val="28"/>
          <w:szCs w:val="28"/>
        </w:rPr>
        <w:t xml:space="preserve">. У разі розгляду звернення на комісії з соціальних питань, рішення про видачу продуктового набору приймається з </w:t>
      </w:r>
    </w:p>
    <w:p w14:paraId="69C0A61B" w14:textId="77777777" w:rsidR="00C13815" w:rsidRDefault="00C13815" w:rsidP="00C13815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урахуванням протоколу комісії. Списки осіб для отримання продуктового набору    формуються    за   погодженням  з міським головою або заступником міського голови з питань діяльності виконавчих органів згідно розподілу функціональних обов’язків.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</w:t>
      </w:r>
      <w:r w:rsidR="0098140D">
        <w:rPr>
          <w:rFonts w:ascii="Times New Roman" w:hAnsi="Times New Roman"/>
          <w:sz w:val="28"/>
          <w:szCs w:val="28"/>
        </w:rPr>
        <w:t xml:space="preserve">                   </w:t>
      </w:r>
      <w:r w:rsidR="0098140D">
        <w:rPr>
          <w:rFonts w:ascii="Times New Roman" w:hAnsi="Times New Roman"/>
          <w:sz w:val="28"/>
          <w:szCs w:val="28"/>
        </w:rPr>
        <w:tab/>
        <w:t>10</w:t>
      </w:r>
      <w:r>
        <w:rPr>
          <w:rFonts w:ascii="Times New Roman" w:hAnsi="Times New Roman"/>
          <w:sz w:val="28"/>
          <w:szCs w:val="28"/>
        </w:rPr>
        <w:t>. Рішення про відмову у наданні заявнику продуктового набору приймається у випадках: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направлення особи до стаціонарної інтернатної установи або закладу, інших установ або закладів постійного перебування;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відсутності фінансування в бюджеті Нововолинської міської територіальної громади на відповідний рік;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- якщо особа не належить до </w:t>
      </w:r>
      <w:r w:rsidR="0098140D">
        <w:rPr>
          <w:rFonts w:ascii="Times New Roman" w:hAnsi="Times New Roman"/>
          <w:sz w:val="28"/>
          <w:szCs w:val="28"/>
        </w:rPr>
        <w:t>категорії, зазначеної у пункті 4</w:t>
      </w:r>
      <w:r>
        <w:rPr>
          <w:rFonts w:ascii="Times New Roman" w:hAnsi="Times New Roman"/>
          <w:sz w:val="28"/>
          <w:szCs w:val="28"/>
        </w:rPr>
        <w:t xml:space="preserve"> цього Порядку;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якщо особою не подані усі необхідні документи;</w:t>
      </w:r>
    </w:p>
    <w:p w14:paraId="1EB15A76" w14:textId="77777777" w:rsidR="00BA558E" w:rsidRDefault="00C13815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смерті особи, яка виявила бажання отримати продуктовий набір.</w:t>
      </w:r>
    </w:p>
    <w:p w14:paraId="14E835FD" w14:textId="77777777" w:rsidR="00E36EC2" w:rsidRPr="0098140D" w:rsidRDefault="0098140D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11</w:t>
      </w:r>
      <w:r w:rsidR="00E36EC2">
        <w:rPr>
          <w:rFonts w:ascii="Times New Roman" w:hAnsi="Times New Roman"/>
          <w:sz w:val="28"/>
          <w:szCs w:val="28"/>
        </w:rPr>
        <w:t xml:space="preserve">. </w:t>
      </w:r>
      <w:r w:rsidR="00E36EC2" w:rsidRPr="0098140D">
        <w:rPr>
          <w:rFonts w:ascii="Times New Roman" w:hAnsi="Times New Roman"/>
          <w:sz w:val="28"/>
          <w:szCs w:val="28"/>
        </w:rPr>
        <w:t>Продуктові набори надають</w:t>
      </w:r>
      <w:r w:rsidRPr="0098140D">
        <w:rPr>
          <w:rFonts w:ascii="Times New Roman" w:hAnsi="Times New Roman"/>
          <w:sz w:val="28"/>
          <w:szCs w:val="28"/>
        </w:rPr>
        <w:t>ся особам, зазначеним у пункті 4</w:t>
      </w:r>
      <w:r w:rsidR="00E36EC2" w:rsidRPr="0098140D">
        <w:rPr>
          <w:rFonts w:ascii="Times New Roman" w:hAnsi="Times New Roman"/>
          <w:sz w:val="28"/>
          <w:szCs w:val="28"/>
        </w:rPr>
        <w:t xml:space="preserve"> цього Порядку один раз на 6 місяців.</w:t>
      </w:r>
    </w:p>
    <w:p w14:paraId="2B6BEB93" w14:textId="77777777" w:rsidR="00BA558E" w:rsidRPr="008423C4" w:rsidRDefault="0098140D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12</w:t>
      </w:r>
      <w:r w:rsidR="00BA558E">
        <w:rPr>
          <w:rFonts w:ascii="Times New Roman" w:hAnsi="Times New Roman"/>
          <w:sz w:val="28"/>
          <w:szCs w:val="28"/>
        </w:rPr>
        <w:t xml:space="preserve">. </w:t>
      </w:r>
      <w:r w:rsidR="00BA558E" w:rsidRPr="008423C4">
        <w:rPr>
          <w:rFonts w:ascii="Times New Roman" w:hAnsi="Times New Roman"/>
          <w:sz w:val="28"/>
          <w:szCs w:val="28"/>
        </w:rPr>
        <w:t>Продуктові набори надаються  також військовослужбовцям, які перебувають на стаціонарному лікуванні в закладах охорони здоров’я Нововолинської міської територіальної громади</w:t>
      </w:r>
      <w:r w:rsidR="001F2A81" w:rsidRPr="008423C4">
        <w:rPr>
          <w:rFonts w:ascii="Times New Roman" w:hAnsi="Times New Roman"/>
          <w:sz w:val="28"/>
          <w:szCs w:val="28"/>
        </w:rPr>
        <w:t>,</w:t>
      </w:r>
      <w:r w:rsidR="00BA558E" w:rsidRPr="008423C4">
        <w:rPr>
          <w:rFonts w:ascii="Times New Roman" w:hAnsi="Times New Roman"/>
          <w:sz w:val="28"/>
          <w:szCs w:val="28"/>
        </w:rPr>
        <w:t xml:space="preserve"> </w:t>
      </w:r>
      <w:r w:rsidR="00E36EC2" w:rsidRPr="008423C4">
        <w:rPr>
          <w:rFonts w:ascii="Times New Roman" w:hAnsi="Times New Roman"/>
          <w:sz w:val="28"/>
          <w:szCs w:val="28"/>
        </w:rPr>
        <w:t xml:space="preserve">один раз у квартал </w:t>
      </w:r>
      <w:r w:rsidR="00BA558E" w:rsidRPr="008423C4">
        <w:rPr>
          <w:rFonts w:ascii="Times New Roman" w:hAnsi="Times New Roman"/>
          <w:sz w:val="28"/>
          <w:szCs w:val="28"/>
        </w:rPr>
        <w:t>без урахування особистих звернень.</w:t>
      </w:r>
    </w:p>
    <w:p w14:paraId="663936E0" w14:textId="77777777" w:rsidR="00370BAF" w:rsidRDefault="0098140D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13</w:t>
      </w:r>
      <w:r w:rsidR="00C13815">
        <w:rPr>
          <w:rFonts w:ascii="Times New Roman" w:hAnsi="Times New Roman"/>
          <w:sz w:val="28"/>
          <w:szCs w:val="28"/>
        </w:rPr>
        <w:t xml:space="preserve">.  Склад продуктового набору затверджується рішенням комісії </w:t>
      </w:r>
      <w:r>
        <w:rPr>
          <w:rFonts w:ascii="Times New Roman" w:hAnsi="Times New Roman"/>
          <w:sz w:val="28"/>
          <w:szCs w:val="28"/>
        </w:rPr>
        <w:t>з соціальних питань.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14</w:t>
      </w:r>
      <w:r w:rsidR="00C13815">
        <w:rPr>
          <w:rFonts w:ascii="Times New Roman" w:hAnsi="Times New Roman"/>
          <w:sz w:val="28"/>
          <w:szCs w:val="28"/>
        </w:rPr>
        <w:t>. Вартість продуктового набору не пов</w:t>
      </w:r>
      <w:r w:rsidR="00BA558E">
        <w:rPr>
          <w:rFonts w:ascii="Times New Roman" w:hAnsi="Times New Roman"/>
          <w:sz w:val="28"/>
          <w:szCs w:val="28"/>
        </w:rPr>
        <w:t>инна перевищувати 500,00</w:t>
      </w:r>
      <w:r>
        <w:rPr>
          <w:rFonts w:ascii="Times New Roman" w:hAnsi="Times New Roman"/>
          <w:sz w:val="28"/>
          <w:szCs w:val="28"/>
        </w:rPr>
        <w:t xml:space="preserve"> грн.</w:t>
      </w:r>
      <w:r>
        <w:rPr>
          <w:rFonts w:ascii="Times New Roman" w:hAnsi="Times New Roman"/>
          <w:sz w:val="28"/>
          <w:szCs w:val="28"/>
        </w:rPr>
        <w:tab/>
        <w:t>15</w:t>
      </w:r>
      <w:r w:rsidR="00C13815">
        <w:rPr>
          <w:rFonts w:ascii="Times New Roman" w:hAnsi="Times New Roman"/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управлінням </w:t>
      </w:r>
      <w:r w:rsidR="00B2237D">
        <w:rPr>
          <w:rFonts w:ascii="Times New Roman" w:hAnsi="Times New Roman"/>
          <w:spacing w:val="-2"/>
          <w:sz w:val="28"/>
          <w:szCs w:val="28"/>
        </w:rPr>
        <w:t>соціальної та ветеранської політики Нововолинської міської ради</w:t>
      </w:r>
      <w:r w:rsidR="00B2237D">
        <w:rPr>
          <w:rFonts w:ascii="Times New Roman" w:hAnsi="Times New Roman"/>
          <w:sz w:val="28"/>
          <w:szCs w:val="28"/>
        </w:rPr>
        <w:t xml:space="preserve"> </w:t>
      </w:r>
      <w:r w:rsidR="00370BAF">
        <w:rPr>
          <w:rFonts w:ascii="Times New Roman" w:hAnsi="Times New Roman"/>
          <w:sz w:val="28"/>
          <w:szCs w:val="28"/>
        </w:rPr>
        <w:t>з урахуванням відповідних звітів Територіального центру</w:t>
      </w:r>
      <w:r w:rsidR="00C13815">
        <w:rPr>
          <w:rFonts w:ascii="Times New Roman" w:hAnsi="Times New Roman"/>
          <w:sz w:val="28"/>
          <w:szCs w:val="28"/>
        </w:rPr>
        <w:t xml:space="preserve"> у встановленому законодавством порядку, в м</w:t>
      </w:r>
      <w:r w:rsidR="00B2237D">
        <w:rPr>
          <w:rFonts w:ascii="Times New Roman" w:hAnsi="Times New Roman"/>
          <w:sz w:val="28"/>
          <w:szCs w:val="28"/>
        </w:rPr>
        <w:t>ежах наданих повноважень.</w:t>
      </w:r>
      <w:r w:rsidR="00B2237D">
        <w:rPr>
          <w:rFonts w:ascii="Times New Roman" w:hAnsi="Times New Roman"/>
          <w:sz w:val="28"/>
          <w:szCs w:val="28"/>
        </w:rPr>
        <w:tab/>
      </w:r>
      <w:r w:rsidR="00B2237D">
        <w:rPr>
          <w:rFonts w:ascii="Times New Roman" w:hAnsi="Times New Roman"/>
          <w:sz w:val="28"/>
          <w:szCs w:val="28"/>
        </w:rPr>
        <w:tab/>
      </w:r>
    </w:p>
    <w:p w14:paraId="3BFB0C5D" w14:textId="77777777" w:rsidR="00C13815" w:rsidRDefault="0098140D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16</w:t>
      </w:r>
      <w:r w:rsidR="00C13815">
        <w:rPr>
          <w:rFonts w:ascii="Times New Roman" w:hAnsi="Times New Roman"/>
          <w:sz w:val="28"/>
          <w:szCs w:val="28"/>
        </w:rPr>
        <w:t>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«Цільовою програмою соціального захисту населення на 2021-2025рр.».</w:t>
      </w:r>
    </w:p>
    <w:p w14:paraId="29160F39" w14:textId="77777777" w:rsidR="00C13815" w:rsidRDefault="00C13815" w:rsidP="00C13815">
      <w:pPr>
        <w:pStyle w:val="a3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E52C377" w14:textId="77777777" w:rsidR="00C13815" w:rsidRDefault="00B2237D" w:rsidP="00C13815">
      <w:pPr>
        <w:spacing w:line="240" w:lineRule="auto"/>
        <w:jc w:val="both"/>
        <w:rPr>
          <w:rFonts w:ascii="Times New Roman" w:hAnsi="Times New Roman"/>
          <w:sz w:val="24"/>
          <w:szCs w:val="24"/>
          <w:lang w:val="uk-UA" w:eastAsia="zh-CN"/>
        </w:rPr>
      </w:pPr>
      <w:r>
        <w:rPr>
          <w:rFonts w:ascii="Times New Roman" w:hAnsi="Times New Roman"/>
          <w:sz w:val="24"/>
          <w:szCs w:val="24"/>
          <w:lang w:val="uk-UA"/>
        </w:rPr>
        <w:t>Валентина Журавська</w:t>
      </w:r>
      <w:r w:rsidR="00C13815">
        <w:rPr>
          <w:rFonts w:ascii="Times New Roman" w:hAnsi="Times New Roman"/>
          <w:sz w:val="24"/>
          <w:szCs w:val="24"/>
          <w:lang w:val="uk-UA"/>
        </w:rPr>
        <w:t xml:space="preserve"> 41070</w:t>
      </w:r>
    </w:p>
    <w:p w14:paraId="58218A30" w14:textId="77777777" w:rsidR="00617627" w:rsidRDefault="00617627"/>
    <w:sectPr w:rsidR="00617627" w:rsidSect="00C13815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EEB4C" w14:textId="77777777" w:rsidR="00FC7F64" w:rsidRDefault="00FC7F64" w:rsidP="00C13815">
      <w:pPr>
        <w:spacing w:after="0" w:line="240" w:lineRule="auto"/>
      </w:pPr>
      <w:r>
        <w:separator/>
      </w:r>
    </w:p>
  </w:endnote>
  <w:endnote w:type="continuationSeparator" w:id="0">
    <w:p w14:paraId="4A6052AF" w14:textId="77777777" w:rsidR="00FC7F64" w:rsidRDefault="00FC7F64" w:rsidP="00C13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1E4E" w14:textId="77777777" w:rsidR="00FC7F64" w:rsidRDefault="00FC7F64" w:rsidP="00C13815">
      <w:pPr>
        <w:spacing w:after="0" w:line="240" w:lineRule="auto"/>
      </w:pPr>
      <w:r>
        <w:separator/>
      </w:r>
    </w:p>
  </w:footnote>
  <w:footnote w:type="continuationSeparator" w:id="0">
    <w:p w14:paraId="067D8EF4" w14:textId="77777777" w:rsidR="00FC7F64" w:rsidRDefault="00FC7F64" w:rsidP="00C13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0953588"/>
      <w:docPartObj>
        <w:docPartGallery w:val="Page Numbers (Top of Page)"/>
        <w:docPartUnique/>
      </w:docPartObj>
    </w:sdtPr>
    <w:sdtContent>
      <w:p w14:paraId="27E2B9E4" w14:textId="77777777" w:rsidR="00C13815" w:rsidRDefault="00C1381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4F2">
          <w:rPr>
            <w:noProof/>
          </w:rPr>
          <w:t>2</w:t>
        </w:r>
        <w:r>
          <w:fldChar w:fldCharType="end"/>
        </w:r>
      </w:p>
    </w:sdtContent>
  </w:sdt>
  <w:p w14:paraId="400234CC" w14:textId="77777777" w:rsidR="00C13815" w:rsidRDefault="00C1381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2A1"/>
    <w:rsid w:val="001416FB"/>
    <w:rsid w:val="001F2A81"/>
    <w:rsid w:val="002A44F2"/>
    <w:rsid w:val="0030703F"/>
    <w:rsid w:val="00361135"/>
    <w:rsid w:val="00370BAF"/>
    <w:rsid w:val="004232A1"/>
    <w:rsid w:val="004A7EAD"/>
    <w:rsid w:val="005425C4"/>
    <w:rsid w:val="00617627"/>
    <w:rsid w:val="00671133"/>
    <w:rsid w:val="006C2126"/>
    <w:rsid w:val="008423C4"/>
    <w:rsid w:val="00923242"/>
    <w:rsid w:val="0098140D"/>
    <w:rsid w:val="00983395"/>
    <w:rsid w:val="009D2518"/>
    <w:rsid w:val="00B2237D"/>
    <w:rsid w:val="00BA558E"/>
    <w:rsid w:val="00C13815"/>
    <w:rsid w:val="00CC2BF7"/>
    <w:rsid w:val="00E36EC2"/>
    <w:rsid w:val="00E85744"/>
    <w:rsid w:val="00F40304"/>
    <w:rsid w:val="00F6409F"/>
    <w:rsid w:val="00F86186"/>
    <w:rsid w:val="00FC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8152"/>
  <w15:docId w15:val="{61B40FF9-8E22-4411-93D8-AF3E8AED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и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F4030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9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3095</Words>
  <Characters>1765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JuliaGalko</dc:creator>
  <cp:lastModifiedBy>User30</cp:lastModifiedBy>
  <cp:revision>20</cp:revision>
  <cp:lastPrinted>2025-01-15T22:43:00Z</cp:lastPrinted>
  <dcterms:created xsi:type="dcterms:W3CDTF">2023-12-21T10:25:00Z</dcterms:created>
  <dcterms:modified xsi:type="dcterms:W3CDTF">2025-01-17T13:08:00Z</dcterms:modified>
</cp:coreProperties>
</file>